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98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D02CEA">
        <w:rPr>
          <w:b/>
          <w:bCs/>
          <w:color w:val="000000"/>
        </w:rPr>
        <w:t xml:space="preserve">Анализ ВПР по русскому языку в </w:t>
      </w:r>
      <w:r w:rsidR="00194D98" w:rsidRPr="00D02CEA">
        <w:rPr>
          <w:b/>
          <w:bCs/>
          <w:color w:val="000000"/>
        </w:rPr>
        <w:t>8 (за курс 7класса)</w:t>
      </w:r>
    </w:p>
    <w:p w:rsidR="00772001" w:rsidRPr="00D02CEA" w:rsidRDefault="00194D98" w:rsidP="0077200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D02CEA">
        <w:rPr>
          <w:b/>
          <w:bCs/>
          <w:color w:val="000000"/>
        </w:rPr>
        <w:t>2020год</w:t>
      </w:r>
      <w:r w:rsidR="00772001" w:rsidRPr="00D02CEA">
        <w:rPr>
          <w:b/>
          <w:bCs/>
          <w:color w:val="000000"/>
        </w:rPr>
        <w:t>.</w:t>
      </w:r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72001" w:rsidRPr="00D02CEA" w:rsidRDefault="00772001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2001" w:rsidRPr="00D02CEA" w:rsidRDefault="00772001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Дата проведения:</w:t>
      </w:r>
      <w:r w:rsidR="00194D98" w:rsidRPr="00D02C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23.09.</w:t>
      </w:r>
      <w:r w:rsidRPr="00D02C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2020г.</w:t>
      </w:r>
    </w:p>
    <w:p w:rsidR="00772001" w:rsidRPr="00D02CEA" w:rsidRDefault="00772001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Всего в 6 классе: </w:t>
      </w:r>
      <w:r w:rsidR="00194D98"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proofErr w:type="gramStart"/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</w:p>
    <w:p w:rsidR="00772001" w:rsidRPr="00D02CEA" w:rsidRDefault="00772001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Выполняли работу:</w:t>
      </w:r>
      <w:r w:rsidR="00194D98"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 6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</w:p>
    <w:p w:rsidR="006C0E1D" w:rsidRPr="00D02CEA" w:rsidRDefault="006C0E1D" w:rsidP="00D02CE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выполнения отдельных заданий и</w:t>
      </w:r>
    </w:p>
    <w:p w:rsidR="006C0E1D" w:rsidRPr="00D02CEA" w:rsidRDefault="006C0E1D" w:rsidP="00D02CE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проверочной работы в целом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0E1D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 </w:t>
      </w: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 1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 оценивается по трем критериям от 0 до 9 баллов.</w:t>
      </w:r>
    </w:p>
    <w:p w:rsidR="006C0E1D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Максимальное количество - 9 баллов.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9"/>
        <w:gridCol w:w="3206"/>
        <w:gridCol w:w="3190"/>
      </w:tblGrid>
      <w:tr w:rsidR="006C0E1D" w:rsidRPr="00D02CEA" w:rsidTr="00EF290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E1D" w:rsidRPr="00D02CEA" w:rsidRDefault="006C0E1D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от 0 до 3баллов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E1D" w:rsidRPr="00D02CEA" w:rsidRDefault="006C0E1D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от 0 до 3 баллов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E1D" w:rsidRPr="00D02CEA" w:rsidRDefault="006C0E1D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К3 - от 0 до 3 баллов</w:t>
            </w:r>
          </w:p>
        </w:tc>
      </w:tr>
    </w:tbl>
    <w:p w:rsidR="006C0E1D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2-14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 оцениваются следующим образом:</w:t>
      </w:r>
    </w:p>
    <w:tbl>
      <w:tblPr>
        <w:tblW w:w="1028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4"/>
        <w:gridCol w:w="493"/>
        <w:gridCol w:w="493"/>
        <w:gridCol w:w="1289"/>
        <w:gridCol w:w="291"/>
        <w:gridCol w:w="575"/>
        <w:gridCol w:w="291"/>
        <w:gridCol w:w="291"/>
        <w:gridCol w:w="291"/>
        <w:gridCol w:w="291"/>
        <w:gridCol w:w="291"/>
        <w:gridCol w:w="575"/>
        <w:gridCol w:w="298"/>
        <w:gridCol w:w="595"/>
        <w:gridCol w:w="291"/>
        <w:gridCol w:w="430"/>
        <w:gridCol w:w="430"/>
        <w:gridCol w:w="827"/>
        <w:gridCol w:w="873"/>
        <w:gridCol w:w="872"/>
      </w:tblGrid>
      <w:tr w:rsidR="006C0E1D" w:rsidRPr="00D02CEA" w:rsidTr="00EF2909">
        <w:trPr>
          <w:trHeight w:val="75"/>
        </w:trPr>
        <w:tc>
          <w:tcPr>
            <w:tcW w:w="27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6C0E1D" w:rsidRPr="00D02CEA" w:rsidTr="00EF2909">
        <w:trPr>
          <w:trHeight w:val="90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К3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E1D" w:rsidRPr="00D02CEA" w:rsidTr="00EF2909">
        <w:trPr>
          <w:trHeight w:val="180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E1D" w:rsidRPr="00D02CEA" w:rsidRDefault="006C0E1D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C0E1D" w:rsidRPr="00D02CEA" w:rsidRDefault="006C0E1D" w:rsidP="006C0E1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E1D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Максимальное количество - 47балла</w:t>
      </w: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:rsidR="006C0E1D" w:rsidRPr="00D02CEA" w:rsidRDefault="006C0E1D" w:rsidP="00D02C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02CEA">
        <w:rPr>
          <w:rFonts w:ascii="Times New Roman" w:hAnsi="Times New Roman" w:cs="Times New Roman"/>
          <w:i/>
          <w:iCs/>
          <w:sz w:val="24"/>
          <w:szCs w:val="24"/>
        </w:rPr>
        <w:t>Рекомендации по переводу первичных баллов в отметки по пятибалльной шкале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6C0E1D" w:rsidRPr="00D02CEA" w:rsidTr="00EF2909"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2958" w:type="dxa"/>
          </w:tcPr>
          <w:p w:rsidR="006C0E1D" w:rsidRPr="00D02CEA" w:rsidRDefault="006C0E1D" w:rsidP="00EF2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E1D" w:rsidRPr="00D02CEA" w:rsidTr="00EF2909"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баллы                            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2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57" w:type="dxa"/>
          </w:tcPr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32–41</w:t>
            </w:r>
          </w:p>
        </w:tc>
        <w:tc>
          <w:tcPr>
            <w:tcW w:w="2958" w:type="dxa"/>
          </w:tcPr>
          <w:p w:rsidR="006C0E1D" w:rsidRPr="00D02CEA" w:rsidRDefault="006C0E1D" w:rsidP="00EF2909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42–47</w:t>
            </w:r>
          </w:p>
          <w:p w:rsidR="006C0E1D" w:rsidRPr="00D02CEA" w:rsidRDefault="006C0E1D" w:rsidP="00EF29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0E1D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2001" w:rsidRPr="00D02CEA" w:rsidRDefault="006C0E1D" w:rsidP="006C0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работа по русскому языку была рассчитана на 90 минут.</w:t>
      </w:r>
    </w:p>
    <w:p w:rsidR="00D02CEA" w:rsidRPr="00D02CEA" w:rsidRDefault="00D02CEA" w:rsidP="00D02CE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ВПР по русскому языку представлены в виде таблицы:</w:t>
      </w:r>
    </w:p>
    <w:p w:rsidR="00D02CEA" w:rsidRPr="00D02CEA" w:rsidRDefault="00D02CEA" w:rsidP="00D02CE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3543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8"/>
        <w:gridCol w:w="954"/>
        <w:gridCol w:w="1365"/>
        <w:gridCol w:w="1360"/>
        <w:gridCol w:w="1225"/>
        <w:gridCol w:w="953"/>
        <w:gridCol w:w="1089"/>
        <w:gridCol w:w="1637"/>
        <w:gridCol w:w="1116"/>
        <w:gridCol w:w="2916"/>
      </w:tblGrid>
      <w:tr w:rsidR="00D02CEA" w:rsidRPr="00D02CEA" w:rsidTr="00D02CEA">
        <w:trPr>
          <w:trHeight w:val="482"/>
        </w:trPr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в классе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Выполняли работу</w:t>
            </w:r>
          </w:p>
        </w:tc>
        <w:tc>
          <w:tcPr>
            <w:tcW w:w="4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Оценки</w:t>
            </w:r>
          </w:p>
        </w:tc>
        <w:tc>
          <w:tcPr>
            <w:tcW w:w="1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Кач-во</w:t>
            </w:r>
            <w:proofErr w:type="spellEnd"/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знаний</w:t>
            </w:r>
          </w:p>
        </w:tc>
      </w:tr>
      <w:tr w:rsidR="00D02CEA" w:rsidRPr="00D02CEA" w:rsidTr="00D02CEA">
        <w:trPr>
          <w:trHeight w:val="129"/>
        </w:trPr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CEA" w:rsidRPr="00D02CEA" w:rsidRDefault="00D02CEA" w:rsidP="00EF2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2CEA" w:rsidRPr="00D02CEA" w:rsidTr="00D02CEA">
        <w:trPr>
          <w:trHeight w:val="37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EF29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33%</w:t>
            </w:r>
          </w:p>
        </w:tc>
      </w:tr>
    </w:tbl>
    <w:p w:rsidR="00772001" w:rsidRPr="00D02CEA" w:rsidRDefault="00772001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2001" w:rsidRPr="00D02CEA" w:rsidRDefault="00772001" w:rsidP="007720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работы</w:t>
      </w:r>
    </w:p>
    <w:tbl>
      <w:tblPr>
        <w:tblW w:w="1248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33"/>
        <w:gridCol w:w="6347"/>
      </w:tblGrid>
      <w:tr w:rsidR="00D02CEA" w:rsidRPr="00D02CEA" w:rsidTr="00D02CEA">
        <w:trPr>
          <w:trHeight w:val="525"/>
        </w:trPr>
        <w:tc>
          <w:tcPr>
            <w:tcW w:w="1248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2CEA" w:rsidRPr="00D02CEA" w:rsidRDefault="00D02CEA" w:rsidP="00D02CE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Задание 1. </w:t>
            </w:r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Списать текст, вставить пропущенные буквы и знаки препинания.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2.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Выполнить языковые разборы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(2)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 морфемный и словообразовательный разборы слов;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(3)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 морфологический разбор слова;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(4)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 синтаксический разбор предложения.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3.</w:t>
            </w:r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Выпишите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аскрывая скобки, вставляя пропущенные буквы, предложения, в которых выделенные слова являются предлогами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4. </w:t>
            </w:r>
            <w:proofErr w:type="spell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Выписать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аскрывая</w:t>
            </w:r>
            <w:proofErr w:type="spell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скобки,предложения,в</w:t>
            </w:r>
            <w:proofErr w:type="spell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которых выделенные слова являются союзами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5.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Поставьте знак ударения в следующих словах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6.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Найти и исправить грамматическую ошибку (ошибки) в предложениях. Записать правильный вариант предложения (</w:t>
            </w:r>
            <w:proofErr w:type="spell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proofErr w:type="spell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Задание 7.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Выписать предложение, в котором нужно поставить одну запятую. Написать, на каком основании сделан выбор.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8.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Выписать предложение, в котором необходимо поставить две запятые. Написать, на каком основании сделан выбор.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по тексту:</w:t>
            </w:r>
          </w:p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9.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 и записать основную мысль текста.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10.</w:t>
            </w:r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Определить тип речи представлен в предложениях 11-15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апишите ответ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11.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</w:t>
            </w:r>
          </w:p>
        </w:tc>
      </w:tr>
      <w:tr w:rsidR="00772001" w:rsidRPr="00D02CEA" w:rsidTr="0094756D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2001" w:rsidRPr="00D02CEA" w:rsidRDefault="00772001" w:rsidP="0077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Что значит быть настоящим хозяином природы, по мнению рассказчика? Запишите ответ.</w:t>
            </w:r>
          </w:p>
          <w:p w:rsidR="00772001" w:rsidRPr="00D02CEA" w:rsidRDefault="00772001" w:rsidP="0077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Выпишите из текста не менее трёх ключевых слов (словосочетаний), которые подтверждают</w:t>
            </w:r>
          </w:p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Ваш ответ.</w:t>
            </w: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7720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12.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 и записать лексическое значение слова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</w:t>
            </w:r>
            <w:proofErr w:type="gramStart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proofErr w:type="gramEnd"/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питет» из предложения 18.</w:t>
            </w:r>
          </w:p>
        </w:tc>
      </w:tr>
      <w:tr w:rsidR="00772001" w:rsidRPr="00D02CEA" w:rsidTr="00772001">
        <w:tc>
          <w:tcPr>
            <w:tcW w:w="6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13.Найдите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стилистически окрашенное слово в предложении 11-12, выпишите это слово. Подобрать и записать синонимы к этому слову.</w:t>
            </w:r>
          </w:p>
        </w:tc>
      </w:tr>
      <w:tr w:rsidR="00772001" w:rsidRPr="00D02CEA" w:rsidTr="00772001">
        <w:tc>
          <w:tcPr>
            <w:tcW w:w="6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2001" w:rsidRPr="00D02CEA" w:rsidTr="00772001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 14. </w:t>
            </w:r>
            <w:r w:rsidRPr="00D02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Объяснить и записать значение пословицы. Запишите Ваше объяснение</w:t>
            </w:r>
          </w:p>
        </w:tc>
      </w:tr>
      <w:tr w:rsidR="00772001" w:rsidRPr="00D02CEA" w:rsidTr="001B441F">
        <w:tc>
          <w:tcPr>
            <w:tcW w:w="1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2001" w:rsidRPr="00D02CEA" w:rsidRDefault="00772001" w:rsidP="00EF29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 языке – мёд, а на сердце – лёд</w:t>
            </w:r>
          </w:p>
        </w:tc>
      </w:tr>
    </w:tbl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2CEA" w:rsidRDefault="00D02CEA" w:rsidP="00194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4D98" w:rsidRPr="00D02CEA" w:rsidRDefault="00194D98" w:rsidP="00194D98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02CEA">
        <w:rPr>
          <w:rFonts w:ascii="Times New Roman" w:hAnsi="Times New Roman" w:cs="Times New Roman"/>
          <w:sz w:val="24"/>
          <w:szCs w:val="24"/>
        </w:rPr>
        <w:lastRenderedPageBreak/>
        <w:t>Таблица соотношения процента выполненного задания  с  его содержанием.</w:t>
      </w:r>
    </w:p>
    <w:p w:rsidR="00772001" w:rsidRPr="00D02CEA" w:rsidRDefault="00772001" w:rsidP="0077200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423"/>
        <w:gridCol w:w="1700"/>
        <w:gridCol w:w="1663"/>
      </w:tblGrid>
      <w:tr w:rsidR="00194D98" w:rsidRPr="00D02CEA" w:rsidTr="00D02CEA">
        <w:trPr>
          <w:trHeight w:val="1126"/>
        </w:trPr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Содержание, проверяемые умения и виды деятельности.</w:t>
            </w:r>
          </w:p>
        </w:tc>
        <w:tc>
          <w:tcPr>
            <w:tcW w:w="1700" w:type="dxa"/>
            <w:vAlign w:val="center"/>
          </w:tcPr>
          <w:p w:rsidR="00194D98" w:rsidRPr="00D02CEA" w:rsidRDefault="00194D98" w:rsidP="00D02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учащихся, выполнивших задание </w:t>
            </w:r>
          </w:p>
        </w:tc>
        <w:tc>
          <w:tcPr>
            <w:tcW w:w="1663" w:type="dxa"/>
            <w:vAlign w:val="center"/>
          </w:tcPr>
          <w:p w:rsidR="00194D98" w:rsidRPr="00D02CEA" w:rsidRDefault="00194D98" w:rsidP="001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194D98" w:rsidRPr="00D02CEA" w:rsidRDefault="00194D98" w:rsidP="001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выполнивших</w:t>
            </w:r>
            <w:proofErr w:type="gram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  <w:p w:rsidR="00194D98" w:rsidRPr="00D02CEA" w:rsidRDefault="00194D98" w:rsidP="00194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D02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умение обучающихся правильно списывать осложненный пропусками орфограмм и </w:t>
            </w:r>
            <w:proofErr w:type="spell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текст, соблюдая при письме изученные орфографические и пунктуационные нормы. </w:t>
            </w:r>
            <w:proofErr w:type="gramEnd"/>
          </w:p>
        </w:tc>
        <w:tc>
          <w:tcPr>
            <w:tcW w:w="1700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1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 орфографических норм</w:t>
            </w:r>
          </w:p>
        </w:tc>
        <w:tc>
          <w:tcPr>
            <w:tcW w:w="1700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1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 пунктуационных норм</w:t>
            </w:r>
          </w:p>
        </w:tc>
        <w:tc>
          <w:tcPr>
            <w:tcW w:w="1700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1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Правильность списывания текста</w:t>
            </w:r>
          </w:p>
        </w:tc>
        <w:tc>
          <w:tcPr>
            <w:tcW w:w="1700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 знание признаков основных языковых единиц и нацелено на выявление уровня владения обучающимися базовыми </w:t>
            </w:r>
            <w:proofErr w:type="spell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учебноязыковыми</w:t>
            </w:r>
            <w:proofErr w:type="spell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аналитическими умениями: 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- морфемный разбор направлен на умения </w:t>
            </w:r>
            <w:proofErr w:type="gram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делить слова на морфемы на основе смыслового, грамматического и словообразовательного анализа слова;</w:t>
            </w: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4D98" w:rsidRPr="00D02CEA" w:rsidTr="00D02CEA">
        <w:trPr>
          <w:trHeight w:val="870"/>
        </w:trPr>
        <w:tc>
          <w:tcPr>
            <w:tcW w:w="11423" w:type="dxa"/>
            <w:tcBorders>
              <w:bottom w:val="single" w:sz="4" w:space="0" w:color="auto"/>
            </w:tcBorders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− словообразовательный разбор − на проверку умения обучающихся анализировать словообразовательную структуру слова, выделяя исходную (производящую) основу и словообразующу</w:t>
            </w:r>
            <w:proofErr w:type="gram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) морфему(-</w:t>
            </w:r>
            <w:proofErr w:type="spell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); различать изученные способы словообразования слов различных частей речи;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C8766B" w:rsidRPr="00D02CEA" w:rsidTr="00D02CEA">
        <w:trPr>
          <w:trHeight w:val="780"/>
        </w:trPr>
        <w:tc>
          <w:tcPr>
            <w:tcW w:w="11423" w:type="dxa"/>
            <w:tcBorders>
              <w:top w:val="single" w:sz="4" w:space="0" w:color="auto"/>
            </w:tcBorders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 морфологический разбор – на выявление уровня умения анализировать слово с точки зрения его принадлежности к той или иной части речи, умения определять морфологические признаки и синтаксическую роль данного слова;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− синтаксический разбор − на выявление уровня умения анализировать различные виды предложений с точки зрения их структурной и смысловой организации, функциональной предназначенности.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нацелено на проверку умения распознавать производные предлоги в заданных предложениях, отличать их от омонимичных частей речи; орфографического умения правильно писать производные предлоги.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C87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орфографического умения правильно писать производные предлоги.</w:t>
            </w:r>
          </w:p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4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нацелено на проверку умения распознавать производные союзы в заданных предложениях, отличать их от омонимичных частей речи; 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C876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орфографического умения правильно писать производные союзы.</w:t>
            </w:r>
          </w:p>
        </w:tc>
        <w:tc>
          <w:tcPr>
            <w:tcW w:w="1700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на выявление уровня владения орфоэпическими нормами русского литературного языка, проверку коммуникативного универсального учебного действия (владеть устной речью).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умение распознавать случаи нарушения грамматических норм русского литературного языка в заданных предложениях и исправлять эти нарушения.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C8766B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7 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умение опознавать предложения с причастным оборотом, деепричастным оборотом, обращением; находить границы причастного и деепричастного оборотов, обращения в предложении; 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применять знание синтаксиса в практике правописания; пунктуационные умения, а именно соблюдать изученные пунктуационные нормы в процессе письма и обосновывать выбор предложения и знаков препинания в нем.</w:t>
            </w:r>
          </w:p>
        </w:tc>
        <w:tc>
          <w:tcPr>
            <w:tcW w:w="1700" w:type="dxa"/>
          </w:tcPr>
          <w:p w:rsidR="00C8766B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C8766B" w:rsidP="00C87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 8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умение опознавать предложения с причастным оборотом, деепричастным оборотом, обращением; находить границы причастного и деепричастного оборотов, обращения в предложении; </w:t>
            </w:r>
          </w:p>
          <w:p w:rsidR="00C8766B" w:rsidRPr="00D02CEA" w:rsidRDefault="00C8766B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C8766B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8766B" w:rsidRPr="00D02CEA" w:rsidTr="00D02CEA">
        <w:tc>
          <w:tcPr>
            <w:tcW w:w="11423" w:type="dxa"/>
          </w:tcPr>
          <w:p w:rsidR="00C8766B" w:rsidRPr="00D02CEA" w:rsidRDefault="00240F24" w:rsidP="00C876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применять знание синтаксиса в практике правописания; пунктуационные умения, а именно соблюдать изученные пунктуационные нормы в процессе письма и обосновывать выбор предложения и знаков препинания в нем.</w:t>
            </w:r>
          </w:p>
        </w:tc>
        <w:tc>
          <w:tcPr>
            <w:tcW w:w="1700" w:type="dxa"/>
          </w:tcPr>
          <w:p w:rsidR="00C8766B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:rsidR="00C8766B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9</w:t>
            </w:r>
            <w:r w:rsidR="00EA577E"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нацелено на проверку понимания </w:t>
            </w:r>
            <w:proofErr w:type="gram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предъявляемой текстовой информации, ориентирования в содержании текста, проверяются умения анализировать прочитанный текст с точки зрения его основной мысли, распознавать и формулировать основную мысль текста в письменной форме (правописные умения), соблюдая нормы построения предложения и словоупотребления.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 ориентирование в содержании прочитанного текста, понимание его целостного смысла, нахождение в тексте требуемой информации, проверку предметного коммуникативного умения опознавать функционально-смысловые типы речи, представленные в тексте.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:rsidR="00194D98" w:rsidRPr="00D02CEA" w:rsidRDefault="00EA577E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11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также предполагает ориентирование в содержании прочитанного текста, понимание его целостного смысла, нахождение в тексте требуемой информации (ключевых слов и словосочетаний) в 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подтверждение своего ответа на вопрос (познавательные универсальные учебные действия и предметные коммуникативные умения), на основе которых выявляется способность обучающихся строить речевое высказывание (предметное коммуникативное умение) в письменной форме (правописные умения) с учетом норм построения предложения и словоупотребления. </w:t>
            </w:r>
            <w:proofErr w:type="gramEnd"/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63" w:type="dxa"/>
          </w:tcPr>
          <w:p w:rsidR="00194D98" w:rsidRPr="00D02CEA" w:rsidRDefault="00E10955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240F24" w:rsidRPr="00D02CEA" w:rsidTr="00D02CEA">
        <w:tc>
          <w:tcPr>
            <w:tcW w:w="11423" w:type="dxa"/>
          </w:tcPr>
          <w:p w:rsidR="00EA577E" w:rsidRPr="00D02CEA" w:rsidRDefault="00EA577E" w:rsidP="00EA5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12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выявляет уровень умения </w:t>
            </w:r>
            <w:proofErr w:type="gramStart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лексическое значение слова с опорой на указанный в задании контекст.</w:t>
            </w:r>
          </w:p>
          <w:p w:rsidR="00240F24" w:rsidRPr="00D02CEA" w:rsidRDefault="00240F24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240F24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240F24" w:rsidRPr="00D02CEA" w:rsidRDefault="00E10955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13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умения распознавать стилистически окрашенное слово в заданном контексте, подбирать к найденному слову близкие по значению слова (синонимы).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10955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4D98" w:rsidRPr="00D02CEA" w:rsidTr="00D02CEA">
        <w:tc>
          <w:tcPr>
            <w:tcW w:w="11423" w:type="dxa"/>
          </w:tcPr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14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 объяснение значения пословицы  и проверят умение строить речевое высказывание в письменной форме. </w:t>
            </w:r>
          </w:p>
          <w:p w:rsidR="00194D98" w:rsidRPr="00D02CEA" w:rsidRDefault="00194D98" w:rsidP="00194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194D98" w:rsidRPr="00D02CEA" w:rsidRDefault="00240F24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</w:tcPr>
          <w:p w:rsidR="00194D98" w:rsidRPr="00D02CEA" w:rsidRDefault="00E10955" w:rsidP="00194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94D98" w:rsidRPr="00D02CEA" w:rsidRDefault="00194D98" w:rsidP="007720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2001" w:rsidRPr="00D02CEA" w:rsidRDefault="00772001" w:rsidP="00772001">
      <w:pPr>
        <w:pStyle w:val="a3"/>
        <w:shd w:val="clear" w:color="auto" w:fill="FFFFFF"/>
        <w:spacing w:after="0" w:line="294" w:lineRule="atLeast"/>
        <w:rPr>
          <w:b/>
        </w:rPr>
      </w:pPr>
    </w:p>
    <w:p w:rsidR="00772001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D02CEA">
        <w:rPr>
          <w:b/>
          <w:bCs/>
          <w:color w:val="000000"/>
        </w:rPr>
        <w:t>Сложность для ребят составили следующие задания (менее 50%):</w:t>
      </w:r>
    </w:p>
    <w:p w:rsidR="00D02CEA" w:rsidRPr="00D02CEA" w:rsidRDefault="00D02CEA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tbl>
      <w:tblPr>
        <w:tblStyle w:val="a4"/>
        <w:tblW w:w="0" w:type="auto"/>
        <w:tblLook w:val="04A0"/>
      </w:tblPr>
      <w:tblGrid>
        <w:gridCol w:w="11590"/>
      </w:tblGrid>
      <w:tr w:rsidR="002B482C" w:rsidRPr="00D02CEA" w:rsidTr="00EF2909">
        <w:tc>
          <w:tcPr>
            <w:tcW w:w="11590" w:type="dxa"/>
          </w:tcPr>
          <w:p w:rsidR="002B482C" w:rsidRPr="00D02CEA" w:rsidRDefault="002B482C" w:rsidP="00EF29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применять знание синтаксиса в практике правописания; пунктуационные умения, а именно соблюдать изученные пунктуационные нормы в процессе письма и обосновывать выбор предложения и знаков препинания в нем.</w:t>
            </w:r>
          </w:p>
        </w:tc>
      </w:tr>
      <w:tr w:rsidR="002B482C" w:rsidRPr="00D02CEA" w:rsidTr="00EF2909">
        <w:tc>
          <w:tcPr>
            <w:tcW w:w="11590" w:type="dxa"/>
          </w:tcPr>
          <w:p w:rsidR="002B482C" w:rsidRPr="00D02CEA" w:rsidRDefault="006C0E1D" w:rsidP="00EF29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82C" w:rsidRPr="00D02CEA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опознавать предложения с причастным оборотом, деепричастным оборотом, обращением; находить границы причастного и деепричастного оборотов, обращения в предложении; </w:t>
            </w:r>
          </w:p>
          <w:p w:rsidR="002B482C" w:rsidRPr="00D02CEA" w:rsidRDefault="002B482C" w:rsidP="00EF29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482C" w:rsidRPr="00D02CEA" w:rsidRDefault="002B482C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2B482C" w:rsidRPr="00D02CEA" w:rsidRDefault="002B482C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2B482C" w:rsidRPr="00D02CEA" w:rsidRDefault="002B482C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02CEA">
        <w:rPr>
          <w:b/>
          <w:bCs/>
          <w:color w:val="000000"/>
        </w:rPr>
        <w:lastRenderedPageBreak/>
        <w:t>Стабильны</w:t>
      </w:r>
      <w:r w:rsidR="00563F28">
        <w:rPr>
          <w:b/>
          <w:bCs/>
          <w:color w:val="000000"/>
        </w:rPr>
        <w:t>е</w:t>
      </w:r>
      <w:r w:rsidRPr="00D02CEA">
        <w:rPr>
          <w:color w:val="000000"/>
        </w:rPr>
        <w:t xml:space="preserve"> показатели по критерию «Правильность списывания» (1К1,3), </w:t>
      </w:r>
      <w:r w:rsidR="006C0E1D" w:rsidRPr="00D02CEA">
        <w:rPr>
          <w:color w:val="000000"/>
        </w:rPr>
        <w:t xml:space="preserve"> «Морфологический разбор», </w:t>
      </w:r>
      <w:r w:rsidRPr="00D02CEA">
        <w:rPr>
          <w:color w:val="000000"/>
        </w:rPr>
        <w:t>«</w:t>
      </w:r>
      <w:r w:rsidR="006C0E1D" w:rsidRPr="00D02CEA">
        <w:rPr>
          <w:color w:val="000000"/>
        </w:rPr>
        <w:t xml:space="preserve">Орфоэпический анализ слова» </w:t>
      </w:r>
      <w:r w:rsidRPr="00D02CEA">
        <w:rPr>
          <w:color w:val="000000"/>
        </w:rPr>
        <w:t>объяснение значения пословицы (14),лексическое значение слова (1</w:t>
      </w:r>
      <w:r w:rsidRPr="00D02CEA">
        <w:t>Стабильны показатели по критерию «Соблюдение орфографических и пунктуационных норм», «Правильность списывания текста»</w:t>
      </w:r>
      <w:proofErr w:type="gramStart"/>
      <w:r w:rsidRPr="00D02CEA">
        <w:t>,п</w:t>
      </w:r>
      <w:proofErr w:type="gramEnd"/>
      <w:r w:rsidRPr="00D02CEA">
        <w:t xml:space="preserve">онимание обучающимися предъявляемой текстовой информации, ориентирование в содержании текста, уч-ся умеют анализировать прочитанный текст с точки зрения его основной мысли, распознавать и формулировать основную мысль текста в письменной форме. Уч-ся умеют объяснять значение пословиц и строить речевое высказывание в письменной форме. </w:t>
      </w:r>
    </w:p>
    <w:p w:rsidR="00772001" w:rsidRPr="00D02CEA" w:rsidRDefault="00772001" w:rsidP="00772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2CEA"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Необходимо продолжить усиленную работу в таких направлениях, как </w:t>
      </w:r>
      <w:r w:rsidRPr="00D02CEA">
        <w:rPr>
          <w:rFonts w:ascii="Times New Roman" w:hAnsi="Times New Roman" w:cs="Times New Roman"/>
          <w:sz w:val="24"/>
          <w:szCs w:val="24"/>
        </w:rPr>
        <w:t xml:space="preserve">ориентирование в содержании прочитанного текста, понимание его целостного смысла, нахождение в тексте требуемой информации, необходимо </w:t>
      </w:r>
      <w:proofErr w:type="spellStart"/>
      <w:r w:rsidRPr="00D02CEA">
        <w:rPr>
          <w:rFonts w:ascii="Times New Roman" w:hAnsi="Times New Roman" w:cs="Times New Roman"/>
          <w:sz w:val="24"/>
          <w:szCs w:val="24"/>
        </w:rPr>
        <w:t>продолжитьформирование</w:t>
      </w:r>
      <w:proofErr w:type="spellEnd"/>
      <w:r w:rsidRPr="00D02CEA">
        <w:rPr>
          <w:rFonts w:ascii="Times New Roman" w:hAnsi="Times New Roman" w:cs="Times New Roman"/>
          <w:sz w:val="24"/>
          <w:szCs w:val="24"/>
        </w:rPr>
        <w:t xml:space="preserve"> умения распознавать производные союзы в заданных предложениях, отличать их от омонимичных частей речи; орфографического умения пра</w:t>
      </w:r>
      <w:r w:rsidR="006C0E1D" w:rsidRPr="00D02CEA">
        <w:rPr>
          <w:rFonts w:ascii="Times New Roman" w:hAnsi="Times New Roman" w:cs="Times New Roman"/>
          <w:sz w:val="24"/>
          <w:szCs w:val="24"/>
        </w:rPr>
        <w:t>вильно писать производные предлоги</w:t>
      </w:r>
      <w:r w:rsidRPr="00D02CEA">
        <w:rPr>
          <w:rFonts w:ascii="Times New Roman" w:hAnsi="Times New Roman" w:cs="Times New Roman"/>
          <w:sz w:val="24"/>
          <w:szCs w:val="24"/>
        </w:rPr>
        <w:t>; умения опознавать функционально-смысловые типы речи, представленные в тексте.</w:t>
      </w:r>
      <w:proofErr w:type="gramEnd"/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D02CEA">
        <w:rPr>
          <w:color w:val="000000"/>
        </w:rPr>
        <w:t>Отработать навыки морфологического разбора, распознавания лексического значения слов в контексте. Следует продолжить работу над текстом, лексическим значением слов, представляющих сложность для понимания обучающимися; закреплением орфографических навыков.</w:t>
      </w:r>
    </w:p>
    <w:p w:rsidR="00772001" w:rsidRPr="00D02CEA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02CEA">
        <w:rPr>
          <w:b/>
          <w:bCs/>
          <w:color w:val="000000"/>
        </w:rPr>
        <w:t>Выводы:</w:t>
      </w:r>
    </w:p>
    <w:p w:rsidR="00772001" w:rsidRPr="00D02CEA" w:rsidRDefault="00772001" w:rsidP="00772001">
      <w:pPr>
        <w:pStyle w:val="a3"/>
        <w:shd w:val="clear" w:color="auto" w:fill="FFFFFF"/>
        <w:spacing w:after="0" w:line="294" w:lineRule="atLeast"/>
        <w:rPr>
          <w:b/>
        </w:rPr>
      </w:pPr>
      <w:r w:rsidRPr="00D02CEA">
        <w:rPr>
          <w:color w:val="000000"/>
        </w:rPr>
        <w:t>необходимо усилить работу в таких направлениях, как «Соблюдение орфографических и пунктуационных норм», «Работа с текстом», «Стили речи», « Основная мысль текста» пословицы  и использование их в речи», завершить прохождение тем «Предлог»</w:t>
      </w:r>
      <w:r w:rsidR="00563F28">
        <w:rPr>
          <w:color w:val="000000"/>
        </w:rPr>
        <w:t>, «</w:t>
      </w:r>
      <w:r w:rsidRPr="00D02CEA">
        <w:rPr>
          <w:color w:val="000000"/>
        </w:rPr>
        <w:t>Союз», отработать навыки морфологического разбора,</w:t>
      </w:r>
      <w:r w:rsidR="006C0E1D" w:rsidRPr="00D02CEA">
        <w:rPr>
          <w:color w:val="000000"/>
        </w:rPr>
        <w:t xml:space="preserve"> </w:t>
      </w:r>
      <w:r w:rsidRPr="00D02CEA">
        <w:rPr>
          <w:color w:val="000000"/>
        </w:rPr>
        <w:t>распознавание лексичес</w:t>
      </w:r>
      <w:r w:rsidR="006C0E1D" w:rsidRPr="00D02CEA">
        <w:rPr>
          <w:color w:val="000000"/>
        </w:rPr>
        <w:t xml:space="preserve">кого значения слова в контексте, </w:t>
      </w:r>
      <w:r w:rsidRPr="00D02CEA">
        <w:rPr>
          <w:color w:val="000000"/>
        </w:rPr>
        <w:t>следует продолжить работу над ошибками.</w:t>
      </w:r>
      <w:r w:rsidR="006C0E1D" w:rsidRPr="00D02CEA">
        <w:rPr>
          <w:color w:val="000000"/>
        </w:rPr>
        <w:t xml:space="preserve"> </w:t>
      </w:r>
      <w:r w:rsidRPr="00D02CEA">
        <w:rPr>
          <w:color w:val="000000"/>
        </w:rPr>
        <w:t>На уроках выполнять морфемный и словообразовательный разборы слов</w:t>
      </w:r>
      <w:r w:rsidR="006C0E1D" w:rsidRPr="00D02CEA">
        <w:rPr>
          <w:color w:val="000000"/>
        </w:rPr>
        <w:t>, морфологический разбор.</w:t>
      </w:r>
    </w:p>
    <w:p w:rsidR="00772001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772001" w:rsidRDefault="00772001" w:rsidP="0077200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.</w:t>
      </w:r>
    </w:p>
    <w:p w:rsidR="003A3774" w:rsidRDefault="003A3774"/>
    <w:sectPr w:rsidR="003A3774" w:rsidSect="000C0A5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2001"/>
    <w:rsid w:val="00194D98"/>
    <w:rsid w:val="00240F24"/>
    <w:rsid w:val="002B482C"/>
    <w:rsid w:val="003A3774"/>
    <w:rsid w:val="004D467D"/>
    <w:rsid w:val="00563F28"/>
    <w:rsid w:val="006C0E1D"/>
    <w:rsid w:val="00772001"/>
    <w:rsid w:val="00A33297"/>
    <w:rsid w:val="00C8766B"/>
    <w:rsid w:val="00D02CEA"/>
    <w:rsid w:val="00E10955"/>
    <w:rsid w:val="00EA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2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720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5</cp:revision>
  <dcterms:created xsi:type="dcterms:W3CDTF">2020-10-16T10:13:00Z</dcterms:created>
  <dcterms:modified xsi:type="dcterms:W3CDTF">2020-11-20T07:06:00Z</dcterms:modified>
</cp:coreProperties>
</file>